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86BB" w14:textId="7A3208F1" w:rsidR="00944764" w:rsidRDefault="00E92714">
      <w:pPr>
        <w:rPr>
          <w:sz w:val="28"/>
          <w:szCs w:val="28"/>
        </w:rPr>
      </w:pPr>
      <w:r>
        <w:rPr>
          <w:sz w:val="28"/>
          <w:szCs w:val="28"/>
        </w:rPr>
        <w:t xml:space="preserve">Tillykke med </w:t>
      </w:r>
      <w:r w:rsidR="00F074D6">
        <w:rPr>
          <w:sz w:val="28"/>
          <w:szCs w:val="28"/>
        </w:rPr>
        <w:t xml:space="preserve">FNs </w:t>
      </w:r>
      <w:r>
        <w:rPr>
          <w:sz w:val="28"/>
          <w:szCs w:val="28"/>
        </w:rPr>
        <w:t>Børnedag, Jonas</w:t>
      </w:r>
    </w:p>
    <w:p w14:paraId="435BAFE1" w14:textId="03CDB173" w:rsidR="00052C6C" w:rsidRDefault="00052C6C" w:rsidP="00052C6C">
      <w:pPr>
        <w:rPr>
          <w:sz w:val="28"/>
          <w:szCs w:val="28"/>
        </w:rPr>
      </w:pPr>
      <w:r>
        <w:rPr>
          <w:sz w:val="28"/>
          <w:szCs w:val="28"/>
        </w:rPr>
        <w:t>Da den 8-årige Jonas landede i Danmark med sin mor den 24. oktober i år, blev han fjernet fra hende og fra de ventende familiemedlemmer og ført bort til et ukendt sted. Drengen er syg og stærkt traumatiseret efter livet i den syriske fangelejr</w:t>
      </w:r>
      <w:r w:rsidR="008C1797">
        <w:rPr>
          <w:sz w:val="28"/>
          <w:szCs w:val="28"/>
        </w:rPr>
        <w:t xml:space="preserve"> al-Roj</w:t>
      </w:r>
      <w:r>
        <w:rPr>
          <w:sz w:val="28"/>
          <w:szCs w:val="28"/>
        </w:rPr>
        <w:t>. Fjernelsen skete trods Højesterets dom den 29. august i år, der udtrykkeligt siger, at ”der tages behørigt hensyn” til barnets bedste og denne drengs ”specifikke sårbarhed og særlige behov”</w:t>
      </w:r>
      <w:r>
        <w:rPr>
          <w:sz w:val="28"/>
          <w:szCs w:val="28"/>
        </w:rPr>
        <w:t>.</w:t>
      </w:r>
    </w:p>
    <w:p w14:paraId="1B64C79F" w14:textId="6062597D" w:rsidR="00944764" w:rsidRDefault="00944764">
      <w:pPr>
        <w:rPr>
          <w:sz w:val="28"/>
          <w:szCs w:val="28"/>
        </w:rPr>
      </w:pPr>
      <w:r>
        <w:rPr>
          <w:sz w:val="28"/>
          <w:szCs w:val="28"/>
        </w:rPr>
        <w:t>I dag den 20. november fejre</w:t>
      </w:r>
      <w:r w:rsidR="008C1797">
        <w:rPr>
          <w:sz w:val="28"/>
          <w:szCs w:val="28"/>
        </w:rPr>
        <w:t>r vi</w:t>
      </w:r>
      <w:r>
        <w:rPr>
          <w:sz w:val="28"/>
          <w:szCs w:val="28"/>
        </w:rPr>
        <w:t xml:space="preserve"> Verdens Børnedag, og sådan har det været lige siden FN indstiftede dagen i 1954. D</w:t>
      </w:r>
      <w:r w:rsidR="00E92714">
        <w:rPr>
          <w:sz w:val="28"/>
          <w:szCs w:val="28"/>
        </w:rPr>
        <w:t>enne d</w:t>
      </w:r>
      <w:r>
        <w:rPr>
          <w:sz w:val="28"/>
          <w:szCs w:val="28"/>
        </w:rPr>
        <w:t>ag</w:t>
      </w:r>
      <w:r w:rsidR="00E92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skal </w:t>
      </w:r>
      <w:r w:rsidR="00E92714">
        <w:rPr>
          <w:sz w:val="28"/>
          <w:szCs w:val="28"/>
        </w:rPr>
        <w:t xml:space="preserve">vi </w:t>
      </w:r>
      <w:r>
        <w:rPr>
          <w:sz w:val="28"/>
          <w:szCs w:val="28"/>
        </w:rPr>
        <w:t xml:space="preserve">besinde os </w:t>
      </w:r>
      <w:r w:rsidR="00E92714">
        <w:rPr>
          <w:sz w:val="28"/>
          <w:szCs w:val="28"/>
        </w:rPr>
        <w:t xml:space="preserve">særligt </w:t>
      </w:r>
      <w:r>
        <w:rPr>
          <w:sz w:val="28"/>
          <w:szCs w:val="28"/>
        </w:rPr>
        <w:t>på, om vi overholder Børnekonventionens anbefalinger for barnets rettigheder.</w:t>
      </w:r>
      <w:r w:rsidR="00E92714">
        <w:rPr>
          <w:sz w:val="28"/>
          <w:szCs w:val="28"/>
        </w:rPr>
        <w:t xml:space="preserve"> Danmark har ratificeret konventionen, det vil sige forpligtet sig til at indrette de nationale retsregler og administrativ praksis i overensstemmelse med konventionen.</w:t>
      </w:r>
    </w:p>
    <w:p w14:paraId="393352B9" w14:textId="18462852" w:rsidR="00944764" w:rsidRDefault="00944764">
      <w:pPr>
        <w:rPr>
          <w:sz w:val="28"/>
          <w:szCs w:val="28"/>
        </w:rPr>
      </w:pPr>
      <w:r>
        <w:rPr>
          <w:sz w:val="28"/>
          <w:szCs w:val="28"/>
        </w:rPr>
        <w:t xml:space="preserve">Jeg har </w:t>
      </w:r>
      <w:r w:rsidR="00D12578">
        <w:rPr>
          <w:sz w:val="28"/>
          <w:szCs w:val="28"/>
        </w:rPr>
        <w:t xml:space="preserve">længe haft </w:t>
      </w:r>
      <w:r>
        <w:rPr>
          <w:sz w:val="28"/>
          <w:szCs w:val="28"/>
        </w:rPr>
        <w:t xml:space="preserve">en </w:t>
      </w:r>
      <w:r w:rsidR="00E92714">
        <w:rPr>
          <w:sz w:val="28"/>
          <w:szCs w:val="28"/>
        </w:rPr>
        <w:t>formodning om, at nok vi har indrettet reglerne, men at admin</w:t>
      </w:r>
      <w:r w:rsidR="008C1797">
        <w:rPr>
          <w:sz w:val="28"/>
          <w:szCs w:val="28"/>
        </w:rPr>
        <w:t>i</w:t>
      </w:r>
      <w:r w:rsidR="00E92714">
        <w:rPr>
          <w:sz w:val="28"/>
          <w:szCs w:val="28"/>
        </w:rPr>
        <w:t xml:space="preserve">strativ praksis ikke </w:t>
      </w:r>
      <w:r w:rsidR="00EA4B2D">
        <w:rPr>
          <w:sz w:val="28"/>
          <w:szCs w:val="28"/>
        </w:rPr>
        <w:t xml:space="preserve">altid </w:t>
      </w:r>
      <w:r w:rsidR="00E92714">
        <w:rPr>
          <w:sz w:val="28"/>
          <w:szCs w:val="28"/>
        </w:rPr>
        <w:t>følger med – med fatale følger</w:t>
      </w:r>
      <w:r>
        <w:rPr>
          <w:sz w:val="28"/>
          <w:szCs w:val="28"/>
        </w:rPr>
        <w:t>.</w:t>
      </w:r>
      <w:r w:rsidR="00D12578">
        <w:rPr>
          <w:sz w:val="28"/>
          <w:szCs w:val="28"/>
        </w:rPr>
        <w:t xml:space="preserve"> Derfor har jeg læst </w:t>
      </w:r>
      <w:r w:rsidR="00E92714">
        <w:rPr>
          <w:sz w:val="28"/>
          <w:szCs w:val="28"/>
        </w:rPr>
        <w:t>samtlige 54 artikler i konventionen på Børnerådets hjemmeside.</w:t>
      </w:r>
    </w:p>
    <w:p w14:paraId="4E75CF5D" w14:textId="35BCBDA8" w:rsidR="00052C6C" w:rsidRDefault="00052C6C">
      <w:pPr>
        <w:rPr>
          <w:sz w:val="28"/>
          <w:szCs w:val="28"/>
        </w:rPr>
      </w:pPr>
      <w:r>
        <w:rPr>
          <w:sz w:val="28"/>
          <w:szCs w:val="28"/>
        </w:rPr>
        <w:t xml:space="preserve">Og her vil jeg gerne citere Børnekonventionens artikel 39: </w:t>
      </w:r>
      <w:r w:rsidR="008C1797">
        <w:rPr>
          <w:sz w:val="28"/>
          <w:szCs w:val="28"/>
        </w:rPr>
        <w:t>”Deltagerstaterne skal træffe alle passende forholdsregler for at fremme fysisk og psykisk helbredelse og resocilalisering af et barn, der har været udsat for … eller anden form for grusom, umenneskelig eller nedværdigende behandling eller straf eller væbnede konflikter. Sådan helbredelse skal finde sted i omgivelser, der fremmer barnets sundhed, selvrespekt og værdighed.”</w:t>
      </w:r>
    </w:p>
    <w:p w14:paraId="6A57C62A" w14:textId="64BC2B8D" w:rsidR="00EA4B2D" w:rsidRDefault="00EA4B2D">
      <w:pPr>
        <w:rPr>
          <w:sz w:val="28"/>
          <w:szCs w:val="28"/>
        </w:rPr>
      </w:pPr>
      <w:r>
        <w:rPr>
          <w:sz w:val="28"/>
          <w:szCs w:val="28"/>
        </w:rPr>
        <w:t xml:space="preserve">Læger og flere organisationer som Repatriate the Children er kommet med </w:t>
      </w:r>
      <w:r w:rsidR="00F074D6">
        <w:rPr>
          <w:sz w:val="28"/>
          <w:szCs w:val="28"/>
        </w:rPr>
        <w:t xml:space="preserve">gennemarbejdede </w:t>
      </w:r>
      <w:r>
        <w:rPr>
          <w:sz w:val="28"/>
          <w:szCs w:val="28"/>
        </w:rPr>
        <w:t>anbefalinger for Jonas´ bedste: Han skal ikke kun have lægebehandling i Danmark, men også bo sammen med sin familie</w:t>
      </w:r>
      <w:r w:rsidR="00F074D6">
        <w:rPr>
          <w:sz w:val="28"/>
          <w:szCs w:val="28"/>
        </w:rPr>
        <w:t>, så længe hans mor er fængslet</w:t>
      </w:r>
      <w:r>
        <w:rPr>
          <w:sz w:val="28"/>
          <w:szCs w:val="28"/>
        </w:rPr>
        <w:t xml:space="preserve">. </w:t>
      </w:r>
      <w:r w:rsidR="00F074D6">
        <w:rPr>
          <w:sz w:val="28"/>
          <w:szCs w:val="28"/>
        </w:rPr>
        <w:t>Hvis han skal få en chance for at få et normalt liv som ung og voksen, er den psykiske side mindst lige så vigtig som den fysiske.</w:t>
      </w:r>
    </w:p>
    <w:p w14:paraId="28681203" w14:textId="0A1F639A" w:rsidR="008C1797" w:rsidRDefault="008C1797">
      <w:pPr>
        <w:rPr>
          <w:sz w:val="28"/>
          <w:szCs w:val="28"/>
        </w:rPr>
      </w:pPr>
      <w:r>
        <w:rPr>
          <w:sz w:val="28"/>
          <w:szCs w:val="28"/>
        </w:rPr>
        <w:t xml:space="preserve">Som bedstemor og aktiv i Bedsteforældre for Asyl </w:t>
      </w:r>
      <w:r w:rsidR="00EA4B2D">
        <w:rPr>
          <w:sz w:val="28"/>
          <w:szCs w:val="28"/>
        </w:rPr>
        <w:t>ønsker jeg mig, at nogen stiller skarpe spørgsmål til udenrigsministeren, til social-og boligministeren, til statsministeren og får dem til at tage ansvar</w:t>
      </w:r>
      <w:r w:rsidR="00F074D6">
        <w:rPr>
          <w:sz w:val="28"/>
          <w:szCs w:val="28"/>
        </w:rPr>
        <w:t>.</w:t>
      </w:r>
      <w:r w:rsidR="00EA4B2D">
        <w:rPr>
          <w:sz w:val="28"/>
          <w:szCs w:val="28"/>
        </w:rPr>
        <w:t xml:space="preserve"> Og det hurtigst muligt for Jonas´ skyld. Det kan da ikke passe, at en 8-årig skal blive politisk symbol? </w:t>
      </w:r>
    </w:p>
    <w:p w14:paraId="52A080EA" w14:textId="30778B83" w:rsidR="00D12578" w:rsidRDefault="008C1797">
      <w:pPr>
        <w:rPr>
          <w:sz w:val="28"/>
          <w:szCs w:val="28"/>
        </w:rPr>
      </w:pPr>
      <w:r>
        <w:rPr>
          <w:sz w:val="28"/>
          <w:szCs w:val="28"/>
        </w:rPr>
        <w:t>Venlig hilsen,</w:t>
      </w:r>
    </w:p>
    <w:p w14:paraId="4803F50B" w14:textId="0F56CEA3" w:rsidR="008C1797" w:rsidRDefault="008C1797">
      <w:pPr>
        <w:rPr>
          <w:sz w:val="28"/>
          <w:szCs w:val="28"/>
        </w:rPr>
      </w:pPr>
      <w:r>
        <w:rPr>
          <w:sz w:val="28"/>
          <w:szCs w:val="28"/>
        </w:rPr>
        <w:t>Pia Sigmund</w:t>
      </w:r>
    </w:p>
    <w:p w14:paraId="4FA71EB1" w14:textId="30007B50" w:rsidR="008C1797" w:rsidRDefault="008C17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Flintholmvænget 22</w:t>
      </w:r>
    </w:p>
    <w:p w14:paraId="71BE90E2" w14:textId="50B59536" w:rsidR="008C1797" w:rsidRDefault="008C1797">
      <w:pPr>
        <w:rPr>
          <w:sz w:val="28"/>
          <w:szCs w:val="28"/>
        </w:rPr>
      </w:pPr>
      <w:r>
        <w:rPr>
          <w:sz w:val="28"/>
          <w:szCs w:val="28"/>
        </w:rPr>
        <w:t>5230 Odense M</w:t>
      </w:r>
    </w:p>
    <w:p w14:paraId="24D4A1DF" w14:textId="5B3FBB25" w:rsidR="008C1797" w:rsidRDefault="008C1797">
      <w:pPr>
        <w:rPr>
          <w:sz w:val="28"/>
          <w:szCs w:val="28"/>
        </w:rPr>
      </w:pPr>
      <w:hyperlink r:id="rId4" w:history="1">
        <w:r w:rsidRPr="00D13E49">
          <w:rPr>
            <w:rStyle w:val="Hyperlink"/>
            <w:sz w:val="28"/>
            <w:szCs w:val="28"/>
          </w:rPr>
          <w:t>pia@historiebazaren.dk</w:t>
        </w:r>
      </w:hyperlink>
      <w:r>
        <w:rPr>
          <w:sz w:val="28"/>
          <w:szCs w:val="28"/>
        </w:rPr>
        <w:t xml:space="preserve"> </w:t>
      </w:r>
    </w:p>
    <w:sectPr w:rsidR="008C17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E5"/>
    <w:rsid w:val="00052C6C"/>
    <w:rsid w:val="00136DE5"/>
    <w:rsid w:val="008C1797"/>
    <w:rsid w:val="00944764"/>
    <w:rsid w:val="00A85BE3"/>
    <w:rsid w:val="00C24B19"/>
    <w:rsid w:val="00D12578"/>
    <w:rsid w:val="00E360F4"/>
    <w:rsid w:val="00E92714"/>
    <w:rsid w:val="00EA4B2D"/>
    <w:rsid w:val="00F0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4541"/>
  <w15:chartTrackingRefBased/>
  <w15:docId w15:val="{E8A88DEC-8EA7-4393-ADD6-2A2B1DAD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D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8C17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@historiebazaren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Sigmund</dc:creator>
  <cp:keywords/>
  <dc:description/>
  <cp:lastModifiedBy>Pia Sigmund</cp:lastModifiedBy>
  <cp:revision>2</cp:revision>
  <dcterms:created xsi:type="dcterms:W3CDTF">2024-11-18T10:27:00Z</dcterms:created>
  <dcterms:modified xsi:type="dcterms:W3CDTF">2024-11-18T10:27:00Z</dcterms:modified>
</cp:coreProperties>
</file>